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A60" w:rsidRDefault="00877A60">
      <w:r>
        <w:rPr>
          <w:rFonts w:ascii="Verdana" w:hAnsi="Verdana"/>
          <w:color w:val="000000"/>
          <w:sz w:val="23"/>
          <w:szCs w:val="23"/>
          <w:shd w:val="clear" w:color="auto" w:fill="E7EAEF"/>
        </w:rPr>
        <w:t>Можно ли установить перегородку на лестничной площадке в подъезде?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E7EAEF"/>
        </w:rPr>
        <w:t>     Лестничная площадка - общее имущество собственников. Получение разрешения и согласия на установку перегородки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E7EAEF"/>
        </w:rPr>
        <w:t>     Согласно Постановлению Госстроя № 170, переоборудование жилых и нежилых помещений в жилых домах допускается производить после получения соответствующих разрешений в установленном порядке. Следует понимать, что установка перегородок в местах общего пользования может затруднить проход специалистов управляющих организаций к некоторым элементам общего имущества для целей обследования, ремонта, уборки. В отгороженной части подъезда могут находиться инженерное оборудование – щитки, пролегать кабели и т.д. Самовольно устроенные перегородки в местах общего пользования могут быть демонтированы по решению суда. Истцами при этом могут быть как граждане – собственники помещений данного дома, так и, например, управляющая организация. </w:t>
      </w:r>
      <w:r>
        <w:rPr>
          <w:rStyle w:val="apple-converted-space"/>
          <w:rFonts w:ascii="Verdana" w:hAnsi="Verdana"/>
          <w:color w:val="000000"/>
          <w:sz w:val="23"/>
          <w:szCs w:val="23"/>
          <w:shd w:val="clear" w:color="auto" w:fill="E7EAEF"/>
        </w:rPr>
        <w:t> 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E7EAEF"/>
        </w:rPr>
        <w:t>     Кроме того, «площадка в подъезде» представляет собой элемент общего имущества собственников помещений жилого дома, владеть и пользоваться которым в равной степени вправе все собственники помещений в таком доме. Таким образом, следуя требованиям норм как Жилищного, так и Гражданского кодекса РФ, для того, чтобы возвести перегородку в подъезде, необходимо получить согласие всех собственников дома.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E7EAEF"/>
        </w:rPr>
        <w:t>     А если перегородка на лестничной площадке никому не мешает? Демонтаж?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E7EAEF"/>
        </w:rPr>
        <w:t>     В то же время, суды иногда отходят от формального подхода к разрешению подобного рода споров. Если перегородка никому не мешает, не затрагивает ничьих прав и интересов, то суд может отказать в удовлетворении требования о ее демонтаже, чему есть примеры в судебной практике. Речь идет, например, об отсекающих перегородках, образующих дополнительные тамбуры, которые устанавливаются собственниками перед входом в две или три квартиры. Такие перегородки перед квартирами выполняют дополнительную функцию, связанную с сохранностью имущества - электросчетчиков, а также кабельных и телефонных проводов. Указанные перегородки не создают препятствий другим собственникам в пользовании площадкой и примыкающими к ней лестницей и лифтом. Установленная перегородка должна при этом соответствовать требованиям пожарной безопасности.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E7EAEF"/>
        </w:rPr>
        <w:t>     Пример из судебной практики</w:t>
      </w:r>
      <w:proofErr w:type="gramStart"/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E7EAEF"/>
        </w:rPr>
        <w:t>     Т</w:t>
      </w:r>
      <w:proofErr w:type="gramEnd"/>
      <w:r>
        <w:rPr>
          <w:rFonts w:ascii="Verdana" w:hAnsi="Verdana"/>
          <w:color w:val="000000"/>
          <w:sz w:val="23"/>
          <w:szCs w:val="23"/>
          <w:shd w:val="clear" w:color="auto" w:fill="E7EAEF"/>
        </w:rPr>
        <w:t>ак например, по одному из дел, разрешая спор, суд установил следующее.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E7EAEF"/>
        </w:rPr>
        <w:t xml:space="preserve">     В жилом доме на площадках всех этажей установлены отсекающие перегородки, оборудованные жильцами. В настоящее время, в домах </w:t>
      </w:r>
      <w:r>
        <w:rPr>
          <w:rFonts w:ascii="Verdana" w:hAnsi="Verdana"/>
          <w:color w:val="000000"/>
          <w:sz w:val="23"/>
          <w:szCs w:val="23"/>
          <w:shd w:val="clear" w:color="auto" w:fill="E7EAEF"/>
        </w:rPr>
        <w:lastRenderedPageBreak/>
        <w:t>подобной серии перегородки устанавливаются в период строительства. Как правило, на площадке имеются 2 тамбура справа и слева, а между тамбурами площадка, примыкающая к лестнице и лифту. Коридоры общего пользования на этажах в подъездах дома предназначены для обслуживания, использования и доступа к расположенным на этих этажах квартирам. Установив по обоюдному согласию перегородки, собственники квартир выделили себе в пользование часть общего коридора.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E7EAEF"/>
        </w:rPr>
        <w:t>     Суд первой инстанции принял во внимание, что часть общего коридора, находящаяся в пользовании ответчиков, является общим имуществом собственников помещений многоквартирного дома, не зарегистрирована за ними в личной собственности, что подтверждается свидетельствами о государственной регистрации права собственности ответчиков на квартиры, уменьшение общего имущества в доме в результате возведения перегородок не произошло.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E7EAEF"/>
        </w:rPr>
        <w:t xml:space="preserve">     Судебная коллегия, оставляя без изменения решение суда первой инстанции об отказе в </w:t>
      </w:r>
      <w:proofErr w:type="gramStart"/>
      <w:r>
        <w:rPr>
          <w:rFonts w:ascii="Verdana" w:hAnsi="Verdana"/>
          <w:color w:val="000000"/>
          <w:sz w:val="23"/>
          <w:szCs w:val="23"/>
          <w:shd w:val="clear" w:color="auto" w:fill="E7EAEF"/>
        </w:rPr>
        <w:t>иске</w:t>
      </w:r>
      <w:proofErr w:type="gramEnd"/>
      <w:r>
        <w:rPr>
          <w:rFonts w:ascii="Verdana" w:hAnsi="Verdana"/>
          <w:color w:val="000000"/>
          <w:sz w:val="23"/>
          <w:szCs w:val="23"/>
          <w:shd w:val="clear" w:color="auto" w:fill="E7EAEF"/>
        </w:rPr>
        <w:t xml:space="preserve"> о демонтаже самовольно возведенных перегородок согласилась с выводами о том, что в действиях истицы, заявляющей требование о демонтаже перегородок, образующих дополнительные тамбуры перед квартирами, имеются признаки злоупотребления правом, осуществляемым исключительно с намерением причинить вред ответчикам, поскольку причиной обращения Г. в суд послужил возникший между ней и ответчиками конфликт.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E7EAEF"/>
        </w:rPr>
        <w:t xml:space="preserve">     Согласно </w:t>
      </w:r>
      <w:proofErr w:type="gramStart"/>
      <w:r>
        <w:rPr>
          <w:rFonts w:ascii="Verdana" w:hAnsi="Verdana"/>
          <w:color w:val="000000"/>
          <w:sz w:val="23"/>
          <w:szCs w:val="23"/>
          <w:shd w:val="clear" w:color="auto" w:fill="E7EAEF"/>
        </w:rPr>
        <w:t>ч</w:t>
      </w:r>
      <w:proofErr w:type="gramEnd"/>
      <w:r>
        <w:rPr>
          <w:rFonts w:ascii="Verdana" w:hAnsi="Verdana"/>
          <w:color w:val="000000"/>
          <w:sz w:val="23"/>
          <w:szCs w:val="23"/>
          <w:shd w:val="clear" w:color="auto" w:fill="E7EAEF"/>
        </w:rPr>
        <w:t>. 1 ст. 10 ГК РФ, не допускаются действия граждан и юридических лиц, осуществляемые исключительно с намерением причинить вред другому лицу, а также злоупотребление правом в иных формах.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E7EAEF"/>
        </w:rPr>
        <w:t>     Суд также указал, что доказательств, подтверждающих нарушение прав истца, в связи с оборудованием спорных конструкций, не представлено. Суд пришел к выводу о том, что само по себе устройство ответчиками перегородок в помещениях, являющихся общим имуществом собственников, не свидетельствует о нарушении прав истицы</w:t>
      </w:r>
      <w:proofErr w:type="gramStart"/>
      <w:r>
        <w:rPr>
          <w:rFonts w:ascii="Verdana" w:hAnsi="Verdana"/>
          <w:color w:val="000000"/>
          <w:sz w:val="23"/>
          <w:szCs w:val="23"/>
          <w:shd w:val="clear" w:color="auto" w:fill="E7EAEF"/>
        </w:rPr>
        <w:t>.</w:t>
      </w:r>
      <w:proofErr w:type="gramEnd"/>
      <w:r>
        <w:rPr>
          <w:rFonts w:ascii="Verdana" w:hAnsi="Verdana"/>
          <w:color w:val="000000"/>
          <w:sz w:val="23"/>
          <w:szCs w:val="23"/>
          <w:shd w:val="clear" w:color="auto" w:fill="E7EAEF"/>
        </w:rPr>
        <w:t xml:space="preserve"> (</w:t>
      </w:r>
      <w:proofErr w:type="gramStart"/>
      <w:r>
        <w:rPr>
          <w:rFonts w:ascii="Verdana" w:hAnsi="Verdana"/>
          <w:color w:val="000000"/>
          <w:sz w:val="23"/>
          <w:szCs w:val="23"/>
          <w:shd w:val="clear" w:color="auto" w:fill="E7EAEF"/>
        </w:rPr>
        <w:t>и</w:t>
      </w:r>
      <w:proofErr w:type="gramEnd"/>
      <w:r>
        <w:rPr>
          <w:rFonts w:ascii="Verdana" w:hAnsi="Verdana"/>
          <w:color w:val="000000"/>
          <w:sz w:val="23"/>
          <w:szCs w:val="23"/>
          <w:shd w:val="clear" w:color="auto" w:fill="E7EAEF"/>
        </w:rPr>
        <w:t>звлечение из апелляционного определения Омского областного суда от 14.11.2012 по делу N 33-7139/2012)</w:t>
      </w:r>
      <w:r>
        <w:rPr>
          <w:rFonts w:ascii="Verdana" w:hAnsi="Verdana"/>
          <w:color w:val="000000"/>
          <w:sz w:val="20"/>
          <w:szCs w:val="20"/>
          <w:shd w:val="clear" w:color="auto" w:fill="D7DAEC"/>
        </w:rPr>
        <w:t xml:space="preserve">Татьяна ФИЛИППОВА, начальник Управления информации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D7DAEC"/>
        </w:rPr>
        <w:t>Мосжилинспекции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D7DAEC"/>
        </w:rPr>
        <w:t>: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7DAEC"/>
        </w:rPr>
        <w:t xml:space="preserve">– Установка металлической входной двери в существующем проеме не является переустройством и не требует разрешения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D7DAEC"/>
        </w:rPr>
        <w:t>Мосжилинспекции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D7DAEC"/>
        </w:rPr>
        <w:t xml:space="preserve">. Направление открывания входных дверей в помещение, где одновременно находятся менее 15 человек, не регламентируется, однако в открытом состоянии дверь не должна препятствовать эвакуации в случае пожара и затруднять доступ к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D7DAEC"/>
        </w:rPr>
        <w:t>электрощиткам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D7DAEC"/>
        </w:rPr>
        <w:t xml:space="preserve"> и оборудованию для пожаротушения.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D7DAEC"/>
        </w:rPr>
        <w:t>При установке новой входной двери следует учесть, что в соответствии с п. 40 Правил пожарной безопасности в РФ (ППБ 01-03), утвержденных Приказом МЧС РФ от 18 июня 2003 г. № 313, «В зданиях, сооружениях организаций (за исключением индивидуальных жилых домов) запрещается устанавливать дополнительные двери или изменять направление открывания дверей (в отступление от проекта) из квартир в общий коридор (на площадку лестничной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D7DAEC"/>
        </w:rPr>
        <w:t xml:space="preserve"> клетки), если это препятствует свободной эвакуации людей или ухудшает условия эвакуации из соседних квартир».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lastRenderedPageBreak/>
        <w:br/>
      </w:r>
      <w:r>
        <w:rPr>
          <w:rFonts w:ascii="Verdana" w:hAnsi="Verdana"/>
          <w:color w:val="000000"/>
          <w:sz w:val="20"/>
          <w:szCs w:val="20"/>
          <w:shd w:val="clear" w:color="auto" w:fill="D7DAEC"/>
        </w:rPr>
        <w:t>Так как помещения лестничной клетки относятся к общему имуществу всех собственников помещений в многоквартирном доме, то установка двери там, где ее раньше де было, может повлиять на порядок пользования общим имуществом (коридором, холлом и т. п.).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D7DAEC"/>
        </w:rPr>
        <w:t xml:space="preserve">В соответствии с Жилищным и Гражданским кодексами РФ вопросы осуществления прав владения, распоряжения и пользования общим имуществом регулируются уставом, решаются на общем собрании или, при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D7DAEC"/>
        </w:rPr>
        <w:t>недостижении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D7DAEC"/>
        </w:rPr>
        <w:t xml:space="preserve"> согласия, путем обращения в суд.</w:t>
      </w:r>
    </w:p>
    <w:p w:rsidR="00877A60" w:rsidRDefault="00877A60" w:rsidP="00877A60">
      <w:pPr>
        <w:pStyle w:val="a3"/>
        <w:shd w:val="clear" w:color="auto" w:fill="FFFFFF"/>
        <w:spacing w:line="317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Дела коридорные...</w:t>
      </w:r>
    </w:p>
    <w:p w:rsidR="00877A60" w:rsidRDefault="00877A60" w:rsidP="00877A60">
      <w:pPr>
        <w:pStyle w:val="a3"/>
        <w:shd w:val="clear" w:color="auto" w:fill="FFFFFF"/>
        <w:spacing w:line="317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Интервью у адвоката из фирмы "Афанасьев и партнеры". Благодарим Ирину Кузнецову за стенограмму записи.</w:t>
      </w:r>
    </w:p>
    <w:p w:rsidR="00877A60" w:rsidRDefault="00877A60" w:rsidP="00877A60">
      <w:pPr>
        <w:pStyle w:val="a3"/>
        <w:shd w:val="clear" w:color="auto" w:fill="FFFFFF"/>
        <w:spacing w:line="317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- Дмитрий,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скажите насколько правомочна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установка железной двери с лифтовой площадки в общий коридор?</w:t>
      </w:r>
    </w:p>
    <w:p w:rsidR="00877A60" w:rsidRDefault="00877A60" w:rsidP="00877A60">
      <w:pPr>
        <w:pStyle w:val="a3"/>
        <w:shd w:val="clear" w:color="auto" w:fill="FFFFFF"/>
        <w:spacing w:line="317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Такая установка двери не просто правомочна, более того снос этой двери запрещен правилами пожарной безопасности, т.к. данная дверь препятствует распространению продуктов горения. Установка железной двери на общий коридор и замка рекомендуется МВД как эффективный способ противодействия ворам как квартирным, так и любителям воровать содержимое квартирных щитков и срезать кабеля.</w:t>
      </w:r>
    </w:p>
    <w:p w:rsidR="00877A60" w:rsidRDefault="00877A60" w:rsidP="00877A60">
      <w:pPr>
        <w:pStyle w:val="a3"/>
        <w:shd w:val="clear" w:color="auto" w:fill="FFFFFF"/>
        <w:spacing w:line="317" w:lineRule="atLeast"/>
        <w:rPr>
          <w:rFonts w:ascii="Arial" w:hAnsi="Arial" w:cs="Arial"/>
          <w:color w:val="000000"/>
          <w:sz w:val="25"/>
          <w:szCs w:val="25"/>
        </w:rPr>
      </w:pPr>
      <w:r w:rsidRPr="00877A60">
        <w:rPr>
          <w:rFonts w:ascii="Arial" w:hAnsi="Arial" w:cs="Arial"/>
          <w:color w:val="000000"/>
          <w:sz w:val="25"/>
          <w:szCs w:val="25"/>
          <w:highlight w:val="yellow"/>
        </w:rPr>
        <w:t>Однако установка замка на эту дверь должно соответствовать правилам пожарной безопасности.</w:t>
      </w:r>
    </w:p>
    <w:p w:rsidR="00877A60" w:rsidRDefault="00877A60" w:rsidP="00877A60">
      <w:pPr>
        <w:pStyle w:val="a3"/>
        <w:shd w:val="clear" w:color="auto" w:fill="FFFFFF"/>
        <w:spacing w:line="317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- А что это за правила?</w:t>
      </w:r>
    </w:p>
    <w:p w:rsidR="00877A60" w:rsidRDefault="00877A60" w:rsidP="00877A60">
      <w:pPr>
        <w:pStyle w:val="a3"/>
        <w:shd w:val="clear" w:color="auto" w:fill="FFFFFF"/>
        <w:spacing w:line="317" w:lineRule="atLeast"/>
        <w:rPr>
          <w:rFonts w:ascii="Arial" w:hAnsi="Arial" w:cs="Arial"/>
          <w:color w:val="000000"/>
          <w:sz w:val="25"/>
          <w:szCs w:val="25"/>
        </w:rPr>
      </w:pPr>
      <w:r w:rsidRPr="00877A60">
        <w:rPr>
          <w:rFonts w:ascii="Arial" w:hAnsi="Arial" w:cs="Arial"/>
          <w:color w:val="000000"/>
          <w:sz w:val="25"/>
          <w:szCs w:val="25"/>
          <w:highlight w:val="yellow"/>
        </w:rPr>
        <w:t>Согласно п.52 Правил, дверь должна открываться в сторону пути эвакуации, т.е. наружу от коридора к лифтовой площадке. Другой момент, дверь изнутри должна открываться без ключа.</w:t>
      </w:r>
    </w:p>
    <w:p w:rsidR="00877A60" w:rsidRDefault="00877A60" w:rsidP="00877A60">
      <w:pPr>
        <w:pStyle w:val="a3"/>
        <w:shd w:val="clear" w:color="auto" w:fill="FFFFFF"/>
        <w:spacing w:line="317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- Можно ли в коридорах ставить шкафы?</w:t>
      </w:r>
    </w:p>
    <w:p w:rsidR="00877A60" w:rsidRDefault="00877A60" w:rsidP="00877A60">
      <w:pPr>
        <w:pStyle w:val="a3"/>
        <w:shd w:val="clear" w:color="auto" w:fill="FFFFFF"/>
        <w:spacing w:line="317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Нельзя делать в коридорах встроенные шкафы, это запрещено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СНиП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2.01.02-85. Однако в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СНиПе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ничего не сказано об обычных шкафах,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значит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действует норма из п. 4.6 предписывающая иметь свободный проход шириной не менее 1 метра. Следует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учесть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что из ширины коридора еще вычитается половина дверного проема. Иными словами, если в коридор шириной 2 м можно к одной из стен поставить шкаф глубиной 60 см.</w:t>
      </w:r>
    </w:p>
    <w:p w:rsidR="00877A60" w:rsidRDefault="00877A60" w:rsidP="00877A60">
      <w:pPr>
        <w:pStyle w:val="a3"/>
        <w:shd w:val="clear" w:color="auto" w:fill="FFFFFF"/>
        <w:spacing w:line="317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- Достаточно часто встречается случай, когда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соседи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живущие в конце коридоров перекрывают часть коридора своей дверью, можно ли эту дверь снести так же самовольно как ее поставили?</w:t>
      </w:r>
    </w:p>
    <w:p w:rsidR="00877A60" w:rsidRDefault="00877A60" w:rsidP="00877A60">
      <w:pPr>
        <w:pStyle w:val="a3"/>
        <w:shd w:val="clear" w:color="auto" w:fill="FFFFFF"/>
        <w:spacing w:line="317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lastRenderedPageBreak/>
        <w:t xml:space="preserve">Снести можно, только это будет уголовным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преступлением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предусмотренным ст. 167 УК РФ. Мне известен не один такой случай. Потом действия соседей перекрывших коридор нельзя считать неправомочными без анализа ситуации.</w:t>
      </w:r>
    </w:p>
    <w:p w:rsidR="00877A60" w:rsidRDefault="00877A60" w:rsidP="00877A60">
      <w:pPr>
        <w:pStyle w:val="a3"/>
        <w:shd w:val="clear" w:color="auto" w:fill="FFFFFF"/>
        <w:spacing w:line="317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- А разве соседи не произвели себе выделение в натуре части общей собственности?</w:t>
      </w:r>
    </w:p>
    <w:p w:rsidR="00877A60" w:rsidRDefault="00877A60" w:rsidP="00877A60">
      <w:pPr>
        <w:pStyle w:val="a3"/>
        <w:shd w:val="clear" w:color="auto" w:fill="FFFFFF"/>
        <w:spacing w:line="317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Распространенное заблуждение. Выделение в натуре к установке двери вообще отношения не имеет. Выделение в натуре это раздел общей собственности и вступает он в силу только после государственной регистрации (ст. 219 ГК РФ), т.к. коридор относится к недвижимости. Выделение в натуре части коридора запрещено, но это только означает, что нельзя себе перевести часть коридора в собственность, но вовсе не означает невозможность забрать себе в использование часть коридора. Обывателя может удивить, но юридически собственность, владение и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использование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разные понятия. Так вот для того чтобы забрать во владение и использование часть коридора соседи могут иметь вполне законные основания.</w:t>
      </w:r>
    </w:p>
    <w:p w:rsidR="00877A60" w:rsidRDefault="00877A60" w:rsidP="00877A60">
      <w:pPr>
        <w:pStyle w:val="a3"/>
        <w:shd w:val="clear" w:color="auto" w:fill="FFFFFF"/>
        <w:spacing w:line="317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- </w:t>
      </w:r>
      <w:r w:rsidRPr="00877A60">
        <w:rPr>
          <w:rFonts w:ascii="Arial" w:hAnsi="Arial" w:cs="Arial"/>
          <w:color w:val="000000"/>
          <w:sz w:val="25"/>
          <w:szCs w:val="25"/>
          <w:highlight w:val="yellow"/>
        </w:rPr>
        <w:t>В чем тогда законные основания установки дверей в коридоре соседями?</w:t>
      </w:r>
    </w:p>
    <w:p w:rsidR="00877A60" w:rsidRDefault="00877A60" w:rsidP="00877A60">
      <w:pPr>
        <w:pStyle w:val="a3"/>
        <w:shd w:val="clear" w:color="auto" w:fill="FFFFFF"/>
        <w:spacing w:line="317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Согласно ст. 36 ЖК РФ коридоры являются общим имуществом всех жильцов-собственников. Согласно ст. 37 ЖК РФ доля жильца в общем имуществе пропорциональная площади его квартиры. Согласно ст.247 ГК РФ участник долевой собственности имеет право на предоставление в его владение и пользование части общего имущества, т.е. и коридора, пропорциональных его доле.</w:t>
      </w:r>
    </w:p>
    <w:p w:rsidR="00877A60" w:rsidRDefault="00877A60" w:rsidP="00877A60">
      <w:pPr>
        <w:pStyle w:val="a3"/>
        <w:shd w:val="clear" w:color="auto" w:fill="FFFFFF"/>
        <w:spacing w:line="317" w:lineRule="atLeast"/>
        <w:rPr>
          <w:rFonts w:ascii="Arial" w:hAnsi="Arial" w:cs="Arial"/>
          <w:color w:val="000000"/>
          <w:sz w:val="25"/>
          <w:szCs w:val="25"/>
        </w:rPr>
      </w:pPr>
      <w:r w:rsidRPr="00877A60">
        <w:rPr>
          <w:rFonts w:ascii="Arial" w:hAnsi="Arial" w:cs="Arial"/>
          <w:color w:val="000000"/>
          <w:sz w:val="25"/>
          <w:szCs w:val="25"/>
          <w:highlight w:val="yellow"/>
        </w:rPr>
        <w:t xml:space="preserve">Иными словами, если соседи имеют право на часть площади коридора, которая указана в ст. 247 ГК РФ, то отгородив себе эту часть они забирают в использование, </w:t>
      </w:r>
      <w:proofErr w:type="gramStart"/>
      <w:r w:rsidRPr="00877A60">
        <w:rPr>
          <w:rFonts w:ascii="Arial" w:hAnsi="Arial" w:cs="Arial"/>
          <w:color w:val="000000"/>
          <w:sz w:val="25"/>
          <w:szCs w:val="25"/>
          <w:highlight w:val="yellow"/>
        </w:rPr>
        <w:t>то</w:t>
      </w:r>
      <w:proofErr w:type="gramEnd"/>
      <w:r w:rsidRPr="00877A60">
        <w:rPr>
          <w:rFonts w:ascii="Arial" w:hAnsi="Arial" w:cs="Arial"/>
          <w:color w:val="000000"/>
          <w:sz w:val="25"/>
          <w:szCs w:val="25"/>
          <w:highlight w:val="yellow"/>
        </w:rPr>
        <w:t xml:space="preserve"> что им положено.</w:t>
      </w:r>
    </w:p>
    <w:p w:rsidR="00877A60" w:rsidRDefault="00877A60" w:rsidP="00877A60">
      <w:pPr>
        <w:pStyle w:val="a3"/>
        <w:shd w:val="clear" w:color="auto" w:fill="FFFFFF"/>
        <w:spacing w:line="317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- Но ведь у некоторых собственников может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получится</w:t>
      </w:r>
      <w:proofErr w:type="gramEnd"/>
      <w:r>
        <w:rPr>
          <w:rFonts w:ascii="Arial" w:hAnsi="Arial" w:cs="Arial"/>
          <w:color w:val="000000"/>
          <w:sz w:val="25"/>
          <w:szCs w:val="25"/>
        </w:rPr>
        <w:t>, что их доля приходится на "проходную часть" коридора!</w:t>
      </w:r>
    </w:p>
    <w:p w:rsidR="00877A60" w:rsidRDefault="00877A60" w:rsidP="00877A60">
      <w:pPr>
        <w:pStyle w:val="a3"/>
        <w:shd w:val="clear" w:color="auto" w:fill="FFFFFF"/>
        <w:spacing w:line="317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Коридор во всех частях остается проходным, т.к. его назначение быть место прохода к квартирам,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поэтому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даже отгородившись с соседом на пару вы оба используете свою часть коридора. Потом согласно ЖК РФ помещения должны использоваться по назначению, если ветка коридора предназначена для подхода к определенным квартирам, то только для этого это ветка коридора и должна использоваться.</w:t>
      </w:r>
    </w:p>
    <w:p w:rsidR="00877A60" w:rsidRDefault="00877A60" w:rsidP="00877A60">
      <w:pPr>
        <w:pStyle w:val="a3"/>
        <w:shd w:val="clear" w:color="auto" w:fill="FFFFFF"/>
        <w:spacing w:line="317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- Давайте разберемся на примере. У меня на площадке площадь общего коридора 35 кв. метров. Общий метраж всех квартир на площадке 464 кв. метров. Моя квартира имеет метраж 88 кв. метров, а квартира соседа имеет 62 кв. метра.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Значит ли это что нам принадлежит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6,6 и 4,7 от площади коридора?</w:t>
      </w:r>
    </w:p>
    <w:p w:rsidR="00877A60" w:rsidRDefault="00877A60" w:rsidP="00877A60">
      <w:pPr>
        <w:pStyle w:val="a3"/>
        <w:shd w:val="clear" w:color="auto" w:fill="FFFFFF"/>
        <w:spacing w:line="317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Верно. Еще раз укажу формулу расчета "своей" доли согласно закону.</w:t>
      </w:r>
    </w:p>
    <w:p w:rsidR="00877A60" w:rsidRDefault="00877A60" w:rsidP="00877A60">
      <w:pPr>
        <w:pStyle w:val="a3"/>
        <w:shd w:val="clear" w:color="auto" w:fill="FFFFFF"/>
        <w:spacing w:line="317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lastRenderedPageBreak/>
        <w:t>Площадь Доли = Площадь Коридора * Площадь Вашей Квартиры/ Общую площадь квартир на вашей площадке.</w:t>
      </w:r>
    </w:p>
    <w:p w:rsidR="00877A60" w:rsidRDefault="00877A60" w:rsidP="00877A60">
      <w:pPr>
        <w:pStyle w:val="a3"/>
        <w:shd w:val="clear" w:color="auto" w:fill="FFFFFF"/>
        <w:spacing w:line="317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- Верно ли, что тогда мы можем с соседом претендовать на 11,3 кв. метра от коридора?</w:t>
      </w:r>
    </w:p>
    <w:p w:rsidR="00877A60" w:rsidRDefault="00877A60" w:rsidP="00877A60">
      <w:pPr>
        <w:pStyle w:val="a3"/>
        <w:shd w:val="clear" w:color="auto" w:fill="FFFFFF"/>
        <w:spacing w:line="317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Верно.</w:t>
      </w:r>
    </w:p>
    <w:p w:rsidR="00877A60" w:rsidRDefault="00877A60" w:rsidP="00877A60">
      <w:pPr>
        <w:pStyle w:val="a3"/>
        <w:shd w:val="clear" w:color="auto" w:fill="FFFFFF"/>
        <w:spacing w:line="317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- Хорошо. Другой пример. В другом конце нашего коридора находятся 2 квартиры площадью 58 и 68 кв. метров. Соседи, как я понимаю, имеют право на 9,5 кв. метров, но захватить могут до 13,5 кв. метров. Может ли это расцениваться как ущерб остальным собственникам?</w:t>
      </w:r>
    </w:p>
    <w:p w:rsidR="00877A60" w:rsidRDefault="00877A60" w:rsidP="00877A60">
      <w:pPr>
        <w:pStyle w:val="a3"/>
        <w:shd w:val="clear" w:color="auto" w:fill="FFFFFF"/>
        <w:spacing w:line="317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Может. </w:t>
      </w:r>
      <w:r w:rsidRPr="00877A60">
        <w:rPr>
          <w:rFonts w:ascii="Arial" w:hAnsi="Arial" w:cs="Arial"/>
          <w:color w:val="000000"/>
          <w:sz w:val="25"/>
          <w:szCs w:val="25"/>
          <w:highlight w:val="yellow"/>
        </w:rPr>
        <w:t xml:space="preserve">Получается ситуация предусмотренная п.2 ст. 247 ГК РФ. Остальные собственники не смогли получить во владение и распоряжение часть общего имущества в виде причитающейся части коридора, то им положена денежная компенсация. Оценщики обычно оценивают 1 кв. метр нежилых помещений как выгоду в $5 в месяц. Другой </w:t>
      </w:r>
      <w:proofErr w:type="gramStart"/>
      <w:r w:rsidRPr="00877A60">
        <w:rPr>
          <w:rFonts w:ascii="Arial" w:hAnsi="Arial" w:cs="Arial"/>
          <w:color w:val="000000"/>
          <w:sz w:val="25"/>
          <w:szCs w:val="25"/>
          <w:highlight w:val="yellow"/>
        </w:rPr>
        <w:t>вопрос</w:t>
      </w:r>
      <w:proofErr w:type="gramEnd"/>
      <w:r w:rsidRPr="00877A60">
        <w:rPr>
          <w:rFonts w:ascii="Arial" w:hAnsi="Arial" w:cs="Arial"/>
          <w:color w:val="000000"/>
          <w:sz w:val="25"/>
          <w:szCs w:val="25"/>
          <w:highlight w:val="yellow"/>
        </w:rPr>
        <w:t xml:space="preserve"> что обиженным соседям эти деньги не взыскать.</w:t>
      </w:r>
    </w:p>
    <w:p w:rsidR="00877A60" w:rsidRDefault="00877A60" w:rsidP="00877A60">
      <w:pPr>
        <w:pStyle w:val="a3"/>
        <w:shd w:val="clear" w:color="auto" w:fill="FFFFFF"/>
        <w:spacing w:line="317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- Почему не взыскать ущерб с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тех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кто использует больше чем имеет право?</w:t>
      </w:r>
    </w:p>
    <w:p w:rsidR="00877A60" w:rsidRDefault="00877A60" w:rsidP="00877A60">
      <w:pPr>
        <w:pStyle w:val="a3"/>
        <w:shd w:val="clear" w:color="auto" w:fill="FFFFFF"/>
        <w:spacing w:line="317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Потому что "захватчики" коридора справедливо заявят, что согласно ст. 36 ЖК РФ коридор принадлежит всем собственникам дома, а не только непосредственно их соседям. Поэтому компенсацию надо делить на всех собственников дома, а соседу причитается только доля от нее — обычно 1/300 часть. Стоит ли говорить, что это не окупит даже </w:t>
      </w:r>
      <w:proofErr w:type="spellStart"/>
      <w:proofErr w:type="gramStart"/>
      <w:r>
        <w:rPr>
          <w:rFonts w:ascii="Arial" w:hAnsi="Arial" w:cs="Arial"/>
          <w:color w:val="000000"/>
          <w:sz w:val="25"/>
          <w:szCs w:val="25"/>
        </w:rPr>
        <w:t>гос</w:t>
      </w:r>
      <w:proofErr w:type="spellEnd"/>
      <w:r>
        <w:rPr>
          <w:rFonts w:ascii="Arial" w:hAnsi="Arial" w:cs="Arial"/>
          <w:color w:val="000000"/>
          <w:sz w:val="25"/>
          <w:szCs w:val="25"/>
        </w:rPr>
        <w:t>. пошлину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на подачу иска?</w:t>
      </w:r>
    </w:p>
    <w:p w:rsidR="00877A60" w:rsidRDefault="00877A60" w:rsidP="00877A60">
      <w:pPr>
        <w:pStyle w:val="a3"/>
        <w:shd w:val="clear" w:color="auto" w:fill="FFFFFF"/>
        <w:spacing w:line="317" w:lineRule="atLeast"/>
        <w:rPr>
          <w:rFonts w:ascii="Arial" w:hAnsi="Arial" w:cs="Arial"/>
          <w:color w:val="000000"/>
          <w:sz w:val="25"/>
          <w:szCs w:val="25"/>
        </w:rPr>
      </w:pPr>
      <w:r w:rsidRPr="00877A60">
        <w:rPr>
          <w:rFonts w:ascii="Arial" w:hAnsi="Arial" w:cs="Arial"/>
          <w:color w:val="000000"/>
          <w:sz w:val="25"/>
          <w:szCs w:val="25"/>
          <w:highlight w:val="yellow"/>
        </w:rPr>
        <w:t>Мы уже не говорим, что "захватчики" коридоров имеют вполне простой способ узаконить свое положение через Общее Собрание Собственников. Ведь с момента подачи иска до суда пройдет 3 месяца, тут не одно собрание можно провести.</w:t>
      </w:r>
    </w:p>
    <w:p w:rsidR="00877A60" w:rsidRDefault="00877A60" w:rsidP="00877A60">
      <w:pPr>
        <w:pStyle w:val="a3"/>
        <w:shd w:val="clear" w:color="auto" w:fill="FFFFFF"/>
        <w:spacing w:line="317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- Как через Общее Собрание Собственников можно захватить коридоры?</w:t>
      </w:r>
    </w:p>
    <w:p w:rsidR="00877A60" w:rsidRDefault="00877A60" w:rsidP="00877A60">
      <w:pPr>
        <w:pStyle w:val="a3"/>
        <w:shd w:val="clear" w:color="auto" w:fill="FFFFFF"/>
        <w:spacing w:line="317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Так можно захватить не только коридоры.</w:t>
      </w:r>
    </w:p>
    <w:p w:rsidR="00877A60" w:rsidRDefault="00877A60" w:rsidP="00877A60">
      <w:pPr>
        <w:pStyle w:val="a3"/>
        <w:shd w:val="clear" w:color="auto" w:fill="FFFFFF"/>
        <w:spacing w:line="317" w:lineRule="atLeast"/>
        <w:rPr>
          <w:rFonts w:ascii="Arial" w:hAnsi="Arial" w:cs="Arial"/>
          <w:color w:val="000000"/>
          <w:sz w:val="25"/>
          <w:szCs w:val="25"/>
        </w:rPr>
      </w:pPr>
      <w:r w:rsidRPr="00877A60">
        <w:rPr>
          <w:rFonts w:ascii="Arial" w:hAnsi="Arial" w:cs="Arial"/>
          <w:color w:val="000000"/>
          <w:sz w:val="25"/>
          <w:szCs w:val="25"/>
          <w:highlight w:val="yellow"/>
        </w:rPr>
        <w:t xml:space="preserve">Общее Собрание Собственников согласно </w:t>
      </w:r>
      <w:proofErr w:type="spellStart"/>
      <w:proofErr w:type="gramStart"/>
      <w:r w:rsidRPr="00877A60">
        <w:rPr>
          <w:rFonts w:ascii="Arial" w:hAnsi="Arial" w:cs="Arial"/>
          <w:color w:val="000000"/>
          <w:sz w:val="25"/>
          <w:szCs w:val="25"/>
          <w:highlight w:val="yellow"/>
        </w:rPr>
        <w:t>п</w:t>
      </w:r>
      <w:proofErr w:type="spellEnd"/>
      <w:proofErr w:type="gramEnd"/>
      <w:r w:rsidRPr="00877A60">
        <w:rPr>
          <w:rFonts w:ascii="Arial" w:hAnsi="Arial" w:cs="Arial"/>
          <w:color w:val="000000"/>
          <w:sz w:val="25"/>
          <w:szCs w:val="25"/>
          <w:highlight w:val="yellow"/>
        </w:rPr>
        <w:t xml:space="preserve"> 2.3 ст. 44 ЖК РФ имеет право передать общее имущество в пользование кому-либо. </w:t>
      </w:r>
      <w:proofErr w:type="gramStart"/>
      <w:r w:rsidRPr="00877A60">
        <w:rPr>
          <w:rFonts w:ascii="Arial" w:hAnsi="Arial" w:cs="Arial"/>
          <w:color w:val="000000"/>
          <w:sz w:val="25"/>
          <w:szCs w:val="25"/>
          <w:highlight w:val="yellow"/>
        </w:rPr>
        <w:t>Правда</w:t>
      </w:r>
      <w:proofErr w:type="gramEnd"/>
      <w:r w:rsidRPr="00877A60">
        <w:rPr>
          <w:rFonts w:ascii="Arial" w:hAnsi="Arial" w:cs="Arial"/>
          <w:color w:val="000000"/>
          <w:sz w:val="25"/>
          <w:szCs w:val="25"/>
          <w:highlight w:val="yellow"/>
        </w:rPr>
        <w:t xml:space="preserve"> для такого решения нужно иметь 2/3 голосов от всех собственников согласно п.1 ст. 46 ЖК РФ.</w:t>
      </w:r>
    </w:p>
    <w:p w:rsidR="00877A60" w:rsidRDefault="00877A60" w:rsidP="00877A60">
      <w:pPr>
        <w:pStyle w:val="a3"/>
        <w:shd w:val="clear" w:color="auto" w:fill="FFFFFF"/>
        <w:spacing w:line="317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Теперь подумаем сами, жильцов живущих в концах коридоров обычно намного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больше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чем живущих сразу у входа. Потом квартиры в концах коридоров обычно проектировщики делают более большими, а согласно п.3 ст. 48 ЖК РФ голосуют на общем собрании "метрами". Имеем явно более 2/3 собственников заинтересованных узаконить свое владение коридорами.</w:t>
      </w:r>
    </w:p>
    <w:p w:rsidR="00877A60" w:rsidRDefault="00877A60" w:rsidP="00877A60">
      <w:pPr>
        <w:pStyle w:val="a3"/>
        <w:shd w:val="clear" w:color="auto" w:fill="FFFFFF"/>
        <w:spacing w:line="317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lastRenderedPageBreak/>
        <w:t>Причем сделать такое собрание элементарно, теперь ст. 47 ЖК РФ предусматривает форму заочного проведения общего собрания. Просто в почтовые ящики бросается решение, собственники их подписывают и бросают в другой ящик.</w:t>
      </w:r>
    </w:p>
    <w:p w:rsidR="00877A60" w:rsidRDefault="00877A60" w:rsidP="00877A60">
      <w:pPr>
        <w:pStyle w:val="a3"/>
        <w:shd w:val="clear" w:color="auto" w:fill="FFFFFF"/>
        <w:spacing w:line="317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Если инициативная группа проводящая голосование еще и хитра, так под шумок может быть переделено и любое другое общее имущество, например площадка под парковку у дома. Надо просто соединить вопросы на голосование в один.</w:t>
      </w:r>
    </w:p>
    <w:p w:rsidR="00877A60" w:rsidRDefault="00877A60" w:rsidP="00877A60">
      <w:pPr>
        <w:pStyle w:val="a3"/>
        <w:shd w:val="clear" w:color="auto" w:fill="FFFFFF"/>
        <w:spacing w:line="317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- А если все же не удастся получить необходимое большинство голосов?</w:t>
      </w:r>
    </w:p>
    <w:p w:rsidR="00877A60" w:rsidRDefault="00877A60" w:rsidP="00877A60">
      <w:pPr>
        <w:pStyle w:val="a3"/>
        <w:shd w:val="clear" w:color="auto" w:fill="FFFFFF"/>
        <w:spacing w:line="317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Тогда все зависит не более чем от крепости нервов "захватчика" коридора. Мне известен прецедент, когда соседи захватили не много не мало, а 1/2 коридора. Суд пять раз выносил решение, чтобы соседи вернули положенную часть коридора остальным. Только "захватчики" даже в суд не являлись. Судебная волокита только одного дела обычно идет 5-6 месяцев. И только через полгода являлся пристав с предписанием перегородку убрать. "Захватчики" же просто раскручивали болты крепления перегородки и заносили ее в квартиру. Пристав записывал — решение суда исполнено. Через полчаса после ухода пристава "соседи-захватчики" ставили перегородку назад. И так пять раз. Истцы тратили годы, а ответчик все лишь минуты и все равно получал свое. Писали в прессу — без толку, приставы только обиделись, т.к. они тут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ни причем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, таков закон. Потом "обиженные" соседи просто решили перегородку без суда сломать, на грохот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приехали милиционеры и было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возбуждено уголовное дело по ст. 167 УК РФ.</w:t>
      </w:r>
    </w:p>
    <w:p w:rsidR="00877A60" w:rsidRDefault="00877A60" w:rsidP="00877A60">
      <w:pPr>
        <w:pStyle w:val="a3"/>
        <w:shd w:val="clear" w:color="auto" w:fill="FFFFFF"/>
        <w:spacing w:line="317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- А если дверь соседей перекрыла общий электрический щиток?</w:t>
      </w:r>
    </w:p>
    <w:p w:rsidR="00877A60" w:rsidRDefault="00877A60" w:rsidP="00877A60">
      <w:pPr>
        <w:pStyle w:val="a3"/>
        <w:shd w:val="clear" w:color="auto" w:fill="FFFFFF"/>
        <w:spacing w:line="317" w:lineRule="atLeast"/>
        <w:rPr>
          <w:rFonts w:ascii="Arial" w:hAnsi="Arial" w:cs="Arial"/>
          <w:color w:val="000000"/>
          <w:sz w:val="25"/>
          <w:szCs w:val="25"/>
        </w:rPr>
      </w:pPr>
      <w:proofErr w:type="gramStart"/>
      <w:r>
        <w:rPr>
          <w:rFonts w:ascii="Arial" w:hAnsi="Arial" w:cs="Arial"/>
          <w:color w:val="000000"/>
          <w:sz w:val="25"/>
          <w:szCs w:val="25"/>
        </w:rPr>
        <w:t>Перекрыла ли дверь щиток роли не играет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. Там нет оборудования, которое разрешено обсуживать кому-то другому кроме сертифицированного электрика ТСЖ. Ему и должен быть предоставлен доступ в случае аварии. Жильцам проводить электротехнические работы запрещено в ПУЭ. Другой вопрос если в щитке счетчики. Если да, то доступ к счетчику должен быть обеспечен, т.к. счетчик обслуживается самим собственником. Иначе как за электричество платить? Обычно в таких случая счетчик переносят в квартиру или прямо на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перегородку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на которой ставится дверь.</w:t>
      </w:r>
    </w:p>
    <w:p w:rsidR="00877A60" w:rsidRDefault="00877A60" w:rsidP="00877A60">
      <w:pPr>
        <w:pStyle w:val="a3"/>
        <w:shd w:val="clear" w:color="auto" w:fill="FFFFFF"/>
        <w:spacing w:line="317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- Что же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делать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если дверь закрывает собой окно в шахту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дымоудаления</w:t>
      </w:r>
      <w:proofErr w:type="spellEnd"/>
      <w:r>
        <w:rPr>
          <w:rFonts w:ascii="Arial" w:hAnsi="Arial" w:cs="Arial"/>
          <w:color w:val="000000"/>
          <w:sz w:val="25"/>
          <w:szCs w:val="25"/>
        </w:rPr>
        <w:t>?</w:t>
      </w:r>
    </w:p>
    <w:p w:rsidR="00877A60" w:rsidRDefault="00877A60" w:rsidP="00877A60">
      <w:pPr>
        <w:pStyle w:val="a3"/>
        <w:shd w:val="clear" w:color="auto" w:fill="FFFFFF"/>
        <w:spacing w:line="317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Предусмотреть окно такой же площади над вашей дверью. Надо сказать, что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СНиПами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не регламентируется форма такого окна, поэтому тут есть два основных варианта. Можно просто сделать квадратное окно над дверью размерами примерно 50x50 см и поставить в него решетку. А можно сделать по аналогии с п. 1.74 в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СНиПе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2.08.02-89. Просто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перегородка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на которой стоит дверь должна не доходить до потолка и оставленная щель должна иметь </w:t>
      </w:r>
      <w:r>
        <w:rPr>
          <w:rFonts w:ascii="Arial" w:hAnsi="Arial" w:cs="Arial"/>
          <w:color w:val="000000"/>
          <w:sz w:val="25"/>
          <w:szCs w:val="25"/>
        </w:rPr>
        <w:lastRenderedPageBreak/>
        <w:t>площадь не менее 2500 кв. см. При типовой ширине коридора около 2 м это зазор примерно 12-14 см. от потолка. В вентиляционное окно можно ставить сетку.</w:t>
      </w:r>
    </w:p>
    <w:p w:rsidR="00877A60" w:rsidRDefault="00877A60" w:rsidP="00877A60">
      <w:pPr>
        <w:pStyle w:val="a3"/>
        <w:shd w:val="clear" w:color="auto" w:fill="FFFFFF"/>
        <w:spacing w:line="317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- А как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быть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если дверь закрывает пожарный кран?</w:t>
      </w:r>
    </w:p>
    <w:p w:rsidR="00877A60" w:rsidRDefault="00877A60" w:rsidP="00877A60">
      <w:pPr>
        <w:pStyle w:val="a3"/>
        <w:shd w:val="clear" w:color="auto" w:fill="FFFFFF"/>
        <w:spacing w:line="317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Самое простое решение это отдать дополнительный ключ консьержу и написать на двери его номер телефона. Другой вариант это армированная стеклянная вставка в двери, которую пожарники смогут разбить и открыть дверь.</w:t>
      </w:r>
    </w:p>
    <w:p w:rsidR="00877A60" w:rsidRDefault="00877A60" w:rsidP="00877A60">
      <w:pPr>
        <w:pStyle w:val="a3"/>
        <w:shd w:val="clear" w:color="auto" w:fill="FFFFFF"/>
        <w:spacing w:line="317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Можно согласовать перенос крана, но это долго и стоит денег. Есть решение проще. Ставим электромагнитный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замок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в цепь которого включен пожарный датчик, что и решает проблему. В случае пожара дверь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разблокируется</w:t>
      </w:r>
      <w:proofErr w:type="spellEnd"/>
      <w:r>
        <w:rPr>
          <w:rFonts w:ascii="Arial" w:hAnsi="Arial" w:cs="Arial"/>
          <w:color w:val="000000"/>
          <w:sz w:val="25"/>
          <w:szCs w:val="25"/>
        </w:rPr>
        <w:t>. Не следует забывать, что датчику нужно воздушное сообщение с основным коридором, поэтому небольшое вент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.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о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кно тоже нужно. Удовольствие стоит около $80, но на несколько квартир иметь электронный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замок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не допускающий подбор ключа не так и плохо. Вспомним, что 40% квартир по статистике М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ВД вскр</w:t>
      </w:r>
      <w:proofErr w:type="gramEnd"/>
      <w:r>
        <w:rPr>
          <w:rFonts w:ascii="Arial" w:hAnsi="Arial" w:cs="Arial"/>
          <w:color w:val="000000"/>
          <w:sz w:val="25"/>
          <w:szCs w:val="25"/>
        </w:rPr>
        <w:t>ывается отмычками.</w:t>
      </w:r>
    </w:p>
    <w:p w:rsidR="00877A60" w:rsidRDefault="00877A60" w:rsidP="00877A60">
      <w:pPr>
        <w:pStyle w:val="a3"/>
        <w:shd w:val="clear" w:color="auto" w:fill="FFFFFF"/>
        <w:spacing w:line="317" w:lineRule="atLeast"/>
        <w:rPr>
          <w:rFonts w:ascii="Arial" w:hAnsi="Arial" w:cs="Arial"/>
          <w:color w:val="000000"/>
          <w:sz w:val="25"/>
          <w:szCs w:val="25"/>
        </w:rPr>
      </w:pPr>
      <w:r w:rsidRPr="00D22BF4">
        <w:rPr>
          <w:rFonts w:ascii="Arial" w:hAnsi="Arial" w:cs="Arial"/>
          <w:color w:val="000000"/>
          <w:sz w:val="25"/>
          <w:szCs w:val="25"/>
          <w:highlight w:val="yellow"/>
        </w:rPr>
        <w:t>- А вообще можно ставить двери в коридоры по правилам пожарной безопасности?</w:t>
      </w:r>
    </w:p>
    <w:p w:rsidR="00877A60" w:rsidRDefault="00877A60" w:rsidP="00877A60">
      <w:pPr>
        <w:pStyle w:val="a3"/>
        <w:shd w:val="clear" w:color="auto" w:fill="FFFFFF"/>
        <w:spacing w:line="317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Запрета на это в Правилах нет, но есть требования к дверям стоящим на пути эвакуации. </w:t>
      </w:r>
      <w:r w:rsidRPr="00D22BF4">
        <w:rPr>
          <w:rFonts w:ascii="Arial" w:hAnsi="Arial" w:cs="Arial"/>
          <w:color w:val="000000"/>
          <w:sz w:val="25"/>
          <w:szCs w:val="25"/>
          <w:highlight w:val="yellow"/>
        </w:rPr>
        <w:t xml:space="preserve">Коридорная дверь должна открываться наружу в общий коридор и открываться без ключа изнутри и иметь просвет не менее 0,8 м согласно </w:t>
      </w:r>
      <w:proofErr w:type="spellStart"/>
      <w:r w:rsidRPr="00D22BF4">
        <w:rPr>
          <w:rFonts w:ascii="Arial" w:hAnsi="Arial" w:cs="Arial"/>
          <w:color w:val="000000"/>
          <w:sz w:val="25"/>
          <w:szCs w:val="25"/>
          <w:highlight w:val="yellow"/>
        </w:rPr>
        <w:t>СНиП</w:t>
      </w:r>
      <w:proofErr w:type="spellEnd"/>
      <w:r w:rsidRPr="00D22BF4">
        <w:rPr>
          <w:rFonts w:ascii="Arial" w:hAnsi="Arial" w:cs="Arial"/>
          <w:color w:val="000000"/>
          <w:sz w:val="25"/>
          <w:szCs w:val="25"/>
          <w:highlight w:val="yellow"/>
        </w:rPr>
        <w:t xml:space="preserve"> 2.01.02-85. </w:t>
      </w:r>
      <w:proofErr w:type="gramStart"/>
      <w:r w:rsidRPr="00D22BF4">
        <w:rPr>
          <w:rFonts w:ascii="Arial" w:hAnsi="Arial" w:cs="Arial"/>
          <w:color w:val="000000"/>
          <w:sz w:val="25"/>
          <w:szCs w:val="25"/>
          <w:highlight w:val="yellow"/>
        </w:rPr>
        <w:t>Кроме</w:t>
      </w:r>
      <w:proofErr w:type="gramEnd"/>
      <w:r w:rsidRPr="00D22BF4">
        <w:rPr>
          <w:rFonts w:ascii="Arial" w:hAnsi="Arial" w:cs="Arial"/>
          <w:color w:val="000000"/>
          <w:sz w:val="25"/>
          <w:szCs w:val="25"/>
          <w:highlight w:val="yellow"/>
        </w:rPr>
        <w:t xml:space="preserve"> это коридорная дверь не должна мешать открываться другим дверям.</w:t>
      </w:r>
    </w:p>
    <w:p w:rsidR="00877A60" w:rsidRDefault="00877A60" w:rsidP="00877A60">
      <w:pPr>
        <w:pStyle w:val="a3"/>
        <w:shd w:val="clear" w:color="auto" w:fill="FFFFFF"/>
        <w:spacing w:line="317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- Интересно, а не являлось ли действие соседей по перекрытию коридоров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перепланировкой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за которые предусмотрены санкции в новом ЖК РФ?</w:t>
      </w:r>
    </w:p>
    <w:p w:rsidR="00877A60" w:rsidRDefault="00877A60" w:rsidP="00877A60">
      <w:pPr>
        <w:pStyle w:val="a3"/>
        <w:shd w:val="clear" w:color="auto" w:fill="FFFFFF"/>
        <w:spacing w:line="317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Нет, в новом ЖК РФ предусмотрены санкции за перепланировку жилых помещений. Коридор помещение нежилое. Тут даже нет реконструкции помещения, т.к. в определении Госстроя данном в ВСН 61-89(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р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) признаками реконструкции является изменение строительного объема и площади. Дверь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объем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и площадь не меняет.</w:t>
      </w:r>
    </w:p>
    <w:p w:rsidR="00877A60" w:rsidRDefault="00877A60" w:rsidP="00877A60">
      <w:pPr>
        <w:pStyle w:val="a3"/>
        <w:shd w:val="clear" w:color="auto" w:fill="FFFFFF"/>
        <w:spacing w:line="317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- А разве не нужно согласие ТСЖ для установки двери?</w:t>
      </w:r>
    </w:p>
    <w:p w:rsidR="00877A60" w:rsidRDefault="00877A60" w:rsidP="00877A60">
      <w:pPr>
        <w:pStyle w:val="a3"/>
        <w:shd w:val="clear" w:color="auto" w:fill="FFFFFF"/>
        <w:spacing w:line="317" w:lineRule="atLeast"/>
        <w:rPr>
          <w:rFonts w:ascii="Arial" w:hAnsi="Arial" w:cs="Arial"/>
          <w:color w:val="000000"/>
          <w:sz w:val="25"/>
          <w:szCs w:val="25"/>
        </w:rPr>
      </w:pPr>
      <w:r w:rsidRPr="00D22BF4">
        <w:rPr>
          <w:rFonts w:ascii="Arial" w:hAnsi="Arial" w:cs="Arial"/>
          <w:color w:val="000000"/>
          <w:sz w:val="25"/>
          <w:szCs w:val="25"/>
          <w:highlight w:val="yellow"/>
        </w:rPr>
        <w:t>ТСЖ это организация нанятая собственниками для эксплуатации дома и не более того. К имущественным отношениям между собственниками ТСЖ отношения не имеет.</w:t>
      </w:r>
    </w:p>
    <w:p w:rsidR="00877A60" w:rsidRDefault="00877A60" w:rsidP="00877A60">
      <w:pPr>
        <w:pStyle w:val="a3"/>
        <w:shd w:val="clear" w:color="auto" w:fill="FFFFFF"/>
        <w:spacing w:line="317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- Как же так? В п. 2 ст. 137 ЖК РФ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указано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что ТСЖ имеет право предоставлять в пользовании общее имущество!</w:t>
      </w:r>
    </w:p>
    <w:p w:rsidR="00877A60" w:rsidRDefault="00877A60" w:rsidP="00877A60">
      <w:pPr>
        <w:pStyle w:val="a3"/>
        <w:shd w:val="clear" w:color="auto" w:fill="FFFFFF"/>
        <w:spacing w:line="317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lastRenderedPageBreak/>
        <w:t xml:space="preserve">Законы надо читать до конца, </w:t>
      </w:r>
      <w:r w:rsidRPr="00D22BF4">
        <w:rPr>
          <w:rFonts w:ascii="Arial" w:hAnsi="Arial" w:cs="Arial"/>
          <w:color w:val="000000"/>
          <w:sz w:val="25"/>
          <w:szCs w:val="25"/>
          <w:highlight w:val="yellow"/>
        </w:rPr>
        <w:t xml:space="preserve">собственники могут ТСЖ поручить распорядится </w:t>
      </w:r>
      <w:proofErr w:type="gramStart"/>
      <w:r w:rsidRPr="00D22BF4">
        <w:rPr>
          <w:rFonts w:ascii="Arial" w:hAnsi="Arial" w:cs="Arial"/>
          <w:color w:val="000000"/>
          <w:sz w:val="25"/>
          <w:szCs w:val="25"/>
          <w:highlight w:val="yellow"/>
        </w:rPr>
        <w:t>своей</w:t>
      </w:r>
      <w:proofErr w:type="gramEnd"/>
      <w:r w:rsidRPr="00D22BF4">
        <w:rPr>
          <w:rFonts w:ascii="Arial" w:hAnsi="Arial" w:cs="Arial"/>
          <w:color w:val="000000"/>
          <w:sz w:val="25"/>
          <w:szCs w:val="25"/>
          <w:highlight w:val="yellow"/>
        </w:rPr>
        <w:t xml:space="preserve"> собственность, без этого поручения действия ТСЖ незаконны. В ст. 146 указано, что для принятия решений о передаче прав на общее имущество требуется получение 2/3 голосов от всех собственников.</w:t>
      </w:r>
      <w:r>
        <w:rPr>
          <w:rFonts w:ascii="Arial" w:hAnsi="Arial" w:cs="Arial"/>
          <w:color w:val="000000"/>
          <w:sz w:val="25"/>
          <w:szCs w:val="25"/>
        </w:rPr>
        <w:t xml:space="preserve"> Сплошь и рядом ТСЖ пытается из себя изображать собственника дома, хотя это не более чем группа водопроводчиков и электриков нанятая жильцами. Не говорим уже о том, что любой собственник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может выйти из ТСЖ просто подав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заявление согласно ст. 143 ЖК РФ и никакие решения ТСЖ для него силы не имеют.</w:t>
      </w:r>
    </w:p>
    <w:p w:rsidR="00877A60" w:rsidRDefault="00877A60" w:rsidP="00877A60">
      <w:pPr>
        <w:pStyle w:val="a3"/>
        <w:shd w:val="clear" w:color="auto" w:fill="FFFFFF"/>
        <w:spacing w:line="317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- А если собственник уже связан договором с ТСЖ?</w:t>
      </w:r>
    </w:p>
    <w:p w:rsidR="00877A60" w:rsidRDefault="00877A60" w:rsidP="00877A60">
      <w:pPr>
        <w:pStyle w:val="a3"/>
        <w:shd w:val="clear" w:color="auto" w:fill="FFFFFF"/>
        <w:spacing w:line="317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Собственник в любой момент может расторгнуть договор с ТСЖ на основании ст. 782 ГК РФ, но это не снимает с него обязанности оплачивать коммунальные платежи в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размере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установленном в ЖК РФ.</w:t>
      </w:r>
    </w:p>
    <w:p w:rsidR="00877A60" w:rsidRDefault="00877A60" w:rsidP="00877A60">
      <w:pPr>
        <w:pStyle w:val="a3"/>
        <w:shd w:val="clear" w:color="auto" w:fill="FFFFFF"/>
        <w:spacing w:line="317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- И что тогда делать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соседям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когда консенсус не найден?</w:t>
      </w:r>
    </w:p>
    <w:p w:rsidR="00877A60" w:rsidRDefault="00877A60" w:rsidP="00877A60">
      <w:pPr>
        <w:pStyle w:val="a3"/>
        <w:shd w:val="clear" w:color="auto" w:fill="FFFFFF"/>
        <w:spacing w:line="317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Татьяна ФИЛИППОВА, начальник Управления информации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Мосжилинспекции</w:t>
      </w:r>
      <w:proofErr w:type="spellEnd"/>
      <w:r>
        <w:rPr>
          <w:rFonts w:ascii="Arial" w:hAnsi="Arial" w:cs="Arial"/>
          <w:color w:val="000000"/>
          <w:sz w:val="25"/>
          <w:szCs w:val="25"/>
        </w:rPr>
        <w:t>:</w:t>
      </w:r>
    </w:p>
    <w:p w:rsidR="00877A60" w:rsidRPr="00D22BF4" w:rsidRDefault="00877A60" w:rsidP="00877A60">
      <w:pPr>
        <w:pStyle w:val="a3"/>
        <w:shd w:val="clear" w:color="auto" w:fill="FFFFFF"/>
        <w:spacing w:line="317" w:lineRule="atLeast"/>
        <w:rPr>
          <w:rFonts w:ascii="Arial" w:hAnsi="Arial" w:cs="Arial"/>
          <w:color w:val="000000"/>
          <w:sz w:val="25"/>
          <w:szCs w:val="25"/>
          <w:highlight w:val="red"/>
        </w:rPr>
      </w:pPr>
      <w:r>
        <w:rPr>
          <w:rFonts w:ascii="Arial" w:hAnsi="Arial" w:cs="Arial"/>
          <w:color w:val="000000"/>
          <w:sz w:val="25"/>
          <w:szCs w:val="25"/>
        </w:rPr>
        <w:t xml:space="preserve">— </w:t>
      </w:r>
      <w:r w:rsidRPr="00D22BF4">
        <w:rPr>
          <w:rFonts w:ascii="Arial" w:hAnsi="Arial" w:cs="Arial"/>
          <w:color w:val="000000"/>
          <w:sz w:val="25"/>
          <w:szCs w:val="25"/>
          <w:highlight w:val="red"/>
        </w:rPr>
        <w:t xml:space="preserve">Установка металлической входной двери в существующем проеме не является переустройством и не требует разрешения </w:t>
      </w:r>
      <w:proofErr w:type="spellStart"/>
      <w:r w:rsidRPr="00D22BF4">
        <w:rPr>
          <w:rFonts w:ascii="Arial" w:hAnsi="Arial" w:cs="Arial"/>
          <w:color w:val="000000"/>
          <w:sz w:val="25"/>
          <w:szCs w:val="25"/>
          <w:highlight w:val="red"/>
        </w:rPr>
        <w:t>Мосжилинспекции</w:t>
      </w:r>
      <w:proofErr w:type="spellEnd"/>
      <w:r w:rsidRPr="00D22BF4">
        <w:rPr>
          <w:rFonts w:ascii="Arial" w:hAnsi="Arial" w:cs="Arial"/>
          <w:color w:val="000000"/>
          <w:sz w:val="25"/>
          <w:szCs w:val="25"/>
          <w:highlight w:val="red"/>
        </w:rPr>
        <w:t xml:space="preserve">. Направление открывания входных дверей в помещение, где одновременно находятся менее 15 человек, не регламентируется, однако в открытом состоянии дверь не должна препятствовать эвакуации в случае пожара и затруднять доступ к </w:t>
      </w:r>
      <w:proofErr w:type="spellStart"/>
      <w:r w:rsidRPr="00D22BF4">
        <w:rPr>
          <w:rFonts w:ascii="Arial" w:hAnsi="Arial" w:cs="Arial"/>
          <w:color w:val="000000"/>
          <w:sz w:val="25"/>
          <w:szCs w:val="25"/>
          <w:highlight w:val="red"/>
        </w:rPr>
        <w:t>электрощиткам</w:t>
      </w:r>
      <w:proofErr w:type="spellEnd"/>
      <w:r w:rsidRPr="00D22BF4">
        <w:rPr>
          <w:rFonts w:ascii="Arial" w:hAnsi="Arial" w:cs="Arial"/>
          <w:color w:val="000000"/>
          <w:sz w:val="25"/>
          <w:szCs w:val="25"/>
          <w:highlight w:val="red"/>
        </w:rPr>
        <w:t xml:space="preserve"> и оборудованию для пожаротушения.</w:t>
      </w:r>
    </w:p>
    <w:p w:rsidR="00877A60" w:rsidRDefault="00877A60" w:rsidP="00877A60">
      <w:pPr>
        <w:pStyle w:val="a3"/>
        <w:shd w:val="clear" w:color="auto" w:fill="FFFFFF"/>
        <w:spacing w:line="317" w:lineRule="atLeast"/>
        <w:rPr>
          <w:rFonts w:ascii="Arial" w:hAnsi="Arial" w:cs="Arial"/>
          <w:color w:val="000000"/>
          <w:sz w:val="25"/>
          <w:szCs w:val="25"/>
        </w:rPr>
      </w:pPr>
      <w:proofErr w:type="gramStart"/>
      <w:r w:rsidRPr="00D22BF4">
        <w:rPr>
          <w:rFonts w:ascii="Arial" w:hAnsi="Arial" w:cs="Arial"/>
          <w:color w:val="000000"/>
          <w:sz w:val="25"/>
          <w:szCs w:val="25"/>
          <w:highlight w:val="red"/>
        </w:rPr>
        <w:t>При установке новой входной двери следует учесть, что в соответствии с п. 40 Правил пожарной безопасности в РФ (ППБ 01-03), утвержденных Приказом МЧС РФ от 18 июня 2003 г. № 313, «В зданиях, сооружениях организаций (за исключением индивидуальных жилых домов) запрещается устанавливать дополнительные двери или изменять направление открывания дверей (в отступление от проекта) из квартир в общий коридор (на площадку лестничной</w:t>
      </w:r>
      <w:proofErr w:type="gramEnd"/>
      <w:r w:rsidRPr="00D22BF4">
        <w:rPr>
          <w:rFonts w:ascii="Arial" w:hAnsi="Arial" w:cs="Arial"/>
          <w:color w:val="000000"/>
          <w:sz w:val="25"/>
          <w:szCs w:val="25"/>
          <w:highlight w:val="red"/>
        </w:rPr>
        <w:t xml:space="preserve"> клетки), если это препятствует свободной эвакуации людей или ухудшает условия эвакуации из соседних квартир».</w:t>
      </w:r>
    </w:p>
    <w:p w:rsidR="00877A60" w:rsidRDefault="00877A60" w:rsidP="00877A60">
      <w:pPr>
        <w:pStyle w:val="a3"/>
        <w:shd w:val="clear" w:color="auto" w:fill="FFFFFF"/>
        <w:spacing w:line="317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Так как помещения лестничной клетки относятся к общему имуществу всех собственников помещений в многоквартирном доме, то установка двери там, где ее раньше де было, может повлиять на порядок пользования общим имуществом (коридором, холлом и т. п.).</w:t>
      </w:r>
    </w:p>
    <w:p w:rsidR="00877A60" w:rsidRDefault="00877A60" w:rsidP="00877A60">
      <w:pPr>
        <w:pStyle w:val="a3"/>
        <w:shd w:val="clear" w:color="auto" w:fill="FFFFFF"/>
        <w:spacing w:line="317" w:lineRule="atLeast"/>
        <w:rPr>
          <w:rFonts w:ascii="Arial" w:hAnsi="Arial" w:cs="Arial"/>
          <w:color w:val="000000"/>
          <w:sz w:val="25"/>
          <w:szCs w:val="25"/>
        </w:rPr>
      </w:pPr>
      <w:r w:rsidRPr="00D22BF4">
        <w:rPr>
          <w:rFonts w:ascii="Arial" w:hAnsi="Arial" w:cs="Arial"/>
          <w:color w:val="000000"/>
          <w:sz w:val="25"/>
          <w:szCs w:val="25"/>
          <w:highlight w:val="red"/>
        </w:rPr>
        <w:t xml:space="preserve">В соответствии с Жилищным и Гражданским кодексами РФ вопросы осуществления прав владения, распоряжения и пользования общим имуществом регулируются уставом, решаются на общем собрании или, при </w:t>
      </w:r>
      <w:proofErr w:type="spellStart"/>
      <w:r w:rsidRPr="00D22BF4">
        <w:rPr>
          <w:rFonts w:ascii="Arial" w:hAnsi="Arial" w:cs="Arial"/>
          <w:color w:val="000000"/>
          <w:sz w:val="25"/>
          <w:szCs w:val="25"/>
          <w:highlight w:val="red"/>
        </w:rPr>
        <w:t>недостижении</w:t>
      </w:r>
      <w:proofErr w:type="spellEnd"/>
      <w:r w:rsidRPr="00D22BF4">
        <w:rPr>
          <w:rFonts w:ascii="Arial" w:hAnsi="Arial" w:cs="Arial"/>
          <w:color w:val="000000"/>
          <w:sz w:val="25"/>
          <w:szCs w:val="25"/>
          <w:highlight w:val="red"/>
        </w:rPr>
        <w:t xml:space="preserve"> согласия, путем обращения в суд.</w:t>
      </w:r>
    </w:p>
    <w:p w:rsidR="00E47005" w:rsidRPr="00877A60" w:rsidRDefault="00E47005" w:rsidP="00877A60"/>
    <w:sectPr w:rsidR="00E47005" w:rsidRPr="00877A60" w:rsidSect="00E47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77A60"/>
    <w:rsid w:val="00877A60"/>
    <w:rsid w:val="00D22BF4"/>
    <w:rsid w:val="00E4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7A60"/>
  </w:style>
  <w:style w:type="paragraph" w:styleId="a3">
    <w:name w:val="Normal (Web)"/>
    <w:basedOn w:val="a"/>
    <w:uiPriority w:val="99"/>
    <w:semiHidden/>
    <w:unhideWhenUsed/>
    <w:rsid w:val="00877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2845</Words>
  <Characters>16219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2015-08-26T10:31:00Z</dcterms:created>
  <dcterms:modified xsi:type="dcterms:W3CDTF">2015-08-26T10:45:00Z</dcterms:modified>
</cp:coreProperties>
</file>