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0A" w:rsidRDefault="00B1498C" w:rsidP="006867AA">
      <w:pPr>
        <w:pStyle w:val="2"/>
        <w:framePr w:w="9854" w:h="988" w:hRule="exact" w:wrap="none" w:vAnchor="page" w:hAnchor="page" w:x="1139" w:y="1258"/>
        <w:shd w:val="clear" w:color="auto" w:fill="auto"/>
        <w:ind w:left="4240"/>
      </w:pPr>
      <w:r>
        <w:t>СМЕТА</w:t>
      </w:r>
    </w:p>
    <w:p w:rsidR="003A1D0A" w:rsidRDefault="006867AA" w:rsidP="006867AA">
      <w:pPr>
        <w:pStyle w:val="2"/>
        <w:framePr w:w="9854" w:h="988" w:hRule="exact" w:wrap="none" w:vAnchor="page" w:hAnchor="page" w:x="1139" w:y="1258"/>
        <w:shd w:val="clear" w:color="auto" w:fill="auto"/>
        <w:ind w:left="380" w:right="1080"/>
        <w:jc w:val="center"/>
      </w:pPr>
      <w:r>
        <w:t>н</w:t>
      </w:r>
      <w:r w:rsidR="00757F30">
        <w:t>а обязательные работы и услуги, составляющие цены на содержание и ремонт общего имущества на 201</w:t>
      </w:r>
      <w:r w:rsidR="002B3D95">
        <w:t>5</w:t>
      </w:r>
      <w:r w:rsidR="00757F30">
        <w:t xml:space="preserve"> год в ТСЖ «Уют -24</w:t>
      </w:r>
      <w:r>
        <w:t xml:space="preserve">» в доме ул. </w:t>
      </w:r>
      <w:proofErr w:type="gramStart"/>
      <w:r>
        <w:t>Первомайская</w:t>
      </w:r>
      <w:proofErr w:type="gramEnd"/>
      <w:r>
        <w:t>, д.24</w:t>
      </w:r>
    </w:p>
    <w:p w:rsidR="006867AA" w:rsidRDefault="006867AA" w:rsidP="006867AA">
      <w:pPr>
        <w:pStyle w:val="2"/>
        <w:framePr w:w="9854" w:h="988" w:hRule="exact" w:wrap="none" w:vAnchor="page" w:hAnchor="page" w:x="1139" w:y="1258"/>
        <w:shd w:val="clear" w:color="auto" w:fill="auto"/>
        <w:ind w:left="380" w:right="1080"/>
        <w:jc w:val="center"/>
      </w:pPr>
      <w:r>
        <w:t xml:space="preserve">(тарифы </w:t>
      </w:r>
      <w:proofErr w:type="spellStart"/>
      <w:r>
        <w:t>дейс</w:t>
      </w:r>
      <w:proofErr w:type="spellEnd"/>
      <w:r>
        <w:t xml:space="preserve"> </w:t>
      </w:r>
      <w:proofErr w:type="spellStart"/>
      <w:r>
        <w:t>твуют</w:t>
      </w:r>
      <w:proofErr w:type="spellEnd"/>
      <w:proofErr w:type="gramStart"/>
      <w:r>
        <w:t xml:space="preserve"> )</w:t>
      </w:r>
      <w:proofErr w:type="gramEnd"/>
    </w:p>
    <w:p w:rsidR="006867AA" w:rsidRDefault="006867AA" w:rsidP="006867AA">
      <w:pPr>
        <w:pStyle w:val="2"/>
        <w:framePr w:w="9854" w:h="988" w:hRule="exact" w:wrap="none" w:vAnchor="page" w:hAnchor="page" w:x="1139" w:y="1258"/>
        <w:shd w:val="clear" w:color="auto" w:fill="auto"/>
        <w:ind w:left="380" w:right="1080"/>
        <w:jc w:val="center"/>
      </w:pPr>
    </w:p>
    <w:p w:rsidR="003A1D0A" w:rsidRDefault="003A1D0A">
      <w:pPr>
        <w:pStyle w:val="2"/>
        <w:framePr w:wrap="none" w:vAnchor="page" w:hAnchor="page" w:x="9481" w:y="13943"/>
        <w:shd w:val="clear" w:color="auto" w:fill="auto"/>
        <w:spacing w:line="190" w:lineRule="exact"/>
        <w:ind w:left="100"/>
      </w:pPr>
    </w:p>
    <w:tbl>
      <w:tblPr>
        <w:tblpPr w:leftFromText="180" w:rightFromText="180" w:vertAnchor="text" w:horzAnchor="margin" w:tblpXSpec="center" w:tblpY="25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776"/>
        <w:gridCol w:w="1200"/>
      </w:tblGrid>
      <w:tr w:rsidR="006867AA" w:rsidTr="006867AA">
        <w:trPr>
          <w:trHeight w:hRule="exact"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 xml:space="preserve">№ </w:t>
            </w: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1560"/>
            </w:pPr>
            <w:r>
              <w:rPr>
                <w:rStyle w:val="1"/>
              </w:rPr>
              <w:t>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rPr>
                <w:sz w:val="10"/>
                <w:szCs w:val="10"/>
              </w:rPr>
            </w:pPr>
          </w:p>
        </w:tc>
      </w:tr>
      <w:tr w:rsidR="006867AA" w:rsidTr="006867AA">
        <w:trPr>
          <w:trHeight w:hRule="exact" w:val="5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278" w:lineRule="exact"/>
              <w:ind w:left="40"/>
            </w:pPr>
            <w:r>
              <w:rPr>
                <w:rStyle w:val="0pt"/>
              </w:rPr>
              <w:t>Содержание мест общего пользования в многоквартирном /доме и земельного участка, входящего в состав общего имущества.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0pt"/>
              </w:rPr>
              <w:t>Руб.</w:t>
            </w:r>
            <w:r>
              <w:rPr>
                <w:rStyle w:val="1"/>
              </w:rPr>
              <w:t>/м</w:t>
            </w:r>
            <w:proofErr w:type="gramStart"/>
            <w:r>
              <w:rPr>
                <w:rStyle w:val="1"/>
              </w:rPr>
              <w:t>2</w:t>
            </w:r>
            <w:proofErr w:type="gramEnd"/>
          </w:p>
        </w:tc>
      </w:tr>
      <w:tr w:rsidR="006867AA" w:rsidTr="006867AA">
        <w:trPr>
          <w:trHeight w:hRule="exact"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1.1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Уборка земельного участка, входящего в состав общего имущества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2,51</w:t>
            </w:r>
          </w:p>
        </w:tc>
      </w:tr>
      <w:tr w:rsidR="006867AA" w:rsidTr="006867AA">
        <w:trPr>
          <w:trHeight w:hRule="exact"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1.2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Уборка подъездов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2,31</w:t>
            </w:r>
          </w:p>
        </w:tc>
      </w:tr>
      <w:tr w:rsidR="006867AA" w:rsidTr="006867AA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1.3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264" w:lineRule="exact"/>
              <w:ind w:left="40"/>
            </w:pPr>
            <w:r>
              <w:rPr>
                <w:rStyle w:val="1"/>
              </w:rPr>
              <w:t>Содержание и благоустройство земельного участка, входящего в состав общего имущества.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0,46</w:t>
            </w:r>
          </w:p>
        </w:tc>
      </w:tr>
      <w:tr w:rsidR="006867AA" w:rsidTr="006867AA">
        <w:trPr>
          <w:trHeight w:hRule="exact"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1.4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Вывоз мусора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2,41</w:t>
            </w:r>
          </w:p>
        </w:tc>
      </w:tr>
      <w:tr w:rsidR="006867AA" w:rsidTr="006867AA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rPr>
                <w:sz w:val="10"/>
                <w:szCs w:val="10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Содержание и ремонт мусоропроводов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0,60</w:t>
            </w:r>
          </w:p>
        </w:tc>
      </w:tr>
      <w:tr w:rsidR="006867AA" w:rsidTr="006867AA"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1.5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Дератизация подвальных помещений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0,05</w:t>
            </w:r>
          </w:p>
        </w:tc>
      </w:tr>
      <w:tr w:rsidR="006867AA" w:rsidTr="006867AA">
        <w:trPr>
          <w:trHeight w:hRule="exact"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1.6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Дезинсекция подвальных помещений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0,02</w:t>
            </w:r>
          </w:p>
        </w:tc>
      </w:tr>
      <w:tr w:rsidR="006867AA" w:rsidTr="006867AA">
        <w:trPr>
          <w:trHeight w:hRule="exact" w:val="8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0pt"/>
              </w:rPr>
              <w:t>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269" w:lineRule="exact"/>
              <w:jc w:val="both"/>
            </w:pPr>
            <w:r>
              <w:rPr>
                <w:rStyle w:val="0pt"/>
              </w:rPr>
              <w:t xml:space="preserve">Содержание и ремонт </w:t>
            </w:r>
            <w:proofErr w:type="spellStart"/>
            <w:r>
              <w:rPr>
                <w:rStyle w:val="0pt"/>
              </w:rPr>
              <w:t>конструкгивных</w:t>
            </w:r>
            <w:proofErr w:type="spellEnd"/>
            <w:r>
              <w:rPr>
                <w:rStyle w:val="0pt"/>
              </w:rPr>
              <w:t xml:space="preserve"> элементов жилых зданий, относящихся к общему имуществу собственников помещений в многоквартирном доме,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rPr>
                <w:sz w:val="10"/>
                <w:szCs w:val="10"/>
              </w:rPr>
            </w:pPr>
          </w:p>
        </w:tc>
      </w:tr>
      <w:tr w:rsidR="006867AA" w:rsidTr="006867AA">
        <w:trPr>
          <w:trHeight w:hRule="exact"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2.1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Содержание и ремонт конструктивных элементов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0,95</w:t>
            </w:r>
          </w:p>
        </w:tc>
      </w:tr>
      <w:tr w:rsidR="006867AA" w:rsidTr="006867AA">
        <w:trPr>
          <w:trHeight w:hRule="exact"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2.2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Содержание и ремонт кровель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0,38</w:t>
            </w:r>
          </w:p>
        </w:tc>
      </w:tr>
      <w:tr w:rsidR="006867AA" w:rsidTr="006867AA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274" w:lineRule="exact"/>
              <w:ind w:left="40"/>
            </w:pPr>
            <w:r>
              <w:rPr>
                <w:rStyle w:val="0pt"/>
              </w:rPr>
              <w:t>Содержание и ремонт внутридомовых коммуникаций и технических устройств, относящихся к общему имуществу собственников помещений в многоквартирном доме,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rPr>
                <w:sz w:val="10"/>
                <w:szCs w:val="10"/>
              </w:rPr>
            </w:pPr>
          </w:p>
        </w:tc>
      </w:tr>
      <w:tr w:rsidR="006867AA" w:rsidTr="006867AA">
        <w:trPr>
          <w:trHeight w:hRule="exact" w:val="5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3.1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278" w:lineRule="exact"/>
              <w:ind w:left="40"/>
            </w:pPr>
            <w:r>
              <w:rPr>
                <w:rStyle w:val="1"/>
              </w:rPr>
              <w:t>Содержание, ремонт и подготовка к сезонной эксплуатации системы центрального отопления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0,90</w:t>
            </w:r>
          </w:p>
        </w:tc>
      </w:tr>
      <w:tr w:rsidR="006867AA" w:rsidTr="006867AA">
        <w:trPr>
          <w:trHeight w:hRule="exact"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3.2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Содержание и ремонт внутридомового газового оборудования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0,65</w:t>
            </w:r>
          </w:p>
        </w:tc>
      </w:tr>
      <w:tr w:rsidR="006867AA" w:rsidTr="006867AA">
        <w:trPr>
          <w:trHeight w:hRule="exact" w:val="8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3.3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278" w:lineRule="exact"/>
              <w:ind w:left="40"/>
            </w:pPr>
            <w:r>
              <w:rPr>
                <w:rStyle w:val="1"/>
              </w:rPr>
              <w:t>Содержание и ремонт систем холодного, горячего водоснабжения и канализации. Подготовка к сезонной эксплуатации систем холодного и горячего водоснабжения.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1,36</w:t>
            </w:r>
          </w:p>
        </w:tc>
      </w:tr>
      <w:tr w:rsidR="006867AA" w:rsidTr="006867AA">
        <w:trPr>
          <w:trHeight w:hRule="exact" w:val="55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3.4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 xml:space="preserve">Содержание и ремонт систем вентиляции и </w:t>
            </w:r>
            <w:proofErr w:type="spellStart"/>
            <w:r>
              <w:rPr>
                <w:rStyle w:val="1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0,08</w:t>
            </w:r>
          </w:p>
        </w:tc>
      </w:tr>
      <w:tr w:rsidR="006867AA" w:rsidTr="006867AA"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3.5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Содержание и текущий ремонт лифтов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3,61</w:t>
            </w:r>
          </w:p>
        </w:tc>
      </w:tr>
      <w:tr w:rsidR="006867AA" w:rsidTr="006867AA">
        <w:trPr>
          <w:trHeight w:hRule="exact" w:val="4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  <w:r>
              <w:rPr>
                <w:rStyle w:val="1"/>
              </w:rPr>
              <w:t>3.6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Аварийно-диспетчерское обслуживание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rPr>
                <w:rStyle w:val="1"/>
              </w:rPr>
              <w:t>0,68</w:t>
            </w:r>
          </w:p>
        </w:tc>
      </w:tr>
      <w:tr w:rsidR="006867AA" w:rsidTr="006867AA">
        <w:trPr>
          <w:trHeight w:hRule="exact" w:val="4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80"/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7AA" w:rsidRPr="006867AA" w:rsidRDefault="001A70BE" w:rsidP="006867AA">
            <w:pPr>
              <w:pStyle w:val="2"/>
              <w:shd w:val="clear" w:color="auto" w:fill="auto"/>
              <w:spacing w:line="190" w:lineRule="exact"/>
              <w:ind w:left="40"/>
              <w:rPr>
                <w:b/>
              </w:rPr>
            </w:pPr>
            <w:r>
              <w:rPr>
                <w:b/>
              </w:rPr>
              <w:t xml:space="preserve">Смета составлена и действует </w:t>
            </w:r>
            <w:r w:rsidR="006867AA" w:rsidRPr="006867AA">
              <w:rPr>
                <w:b/>
              </w:rPr>
              <w:t xml:space="preserve"> с 2011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</w:p>
        </w:tc>
      </w:tr>
      <w:tr w:rsidR="006867AA" w:rsidTr="006867AA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rPr>
                <w:sz w:val="10"/>
                <w:szCs w:val="10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1"/>
              <w:shd w:val="clear" w:color="auto" w:fill="auto"/>
              <w:spacing w:before="0" w:line="190" w:lineRule="exact"/>
              <w:ind w:left="173"/>
            </w:pPr>
            <w:r>
              <w:t>Итого:</w:t>
            </w:r>
          </w:p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7AA" w:rsidRDefault="006867AA" w:rsidP="006867AA">
            <w:pPr>
              <w:pStyle w:val="2"/>
              <w:shd w:val="clear" w:color="auto" w:fill="auto"/>
              <w:spacing w:line="190" w:lineRule="exact"/>
              <w:ind w:left="40"/>
            </w:pPr>
            <w:r>
              <w:t>16,97</w:t>
            </w:r>
          </w:p>
        </w:tc>
      </w:tr>
    </w:tbl>
    <w:p w:rsidR="003A1D0A" w:rsidRDefault="003A1D0A">
      <w:pPr>
        <w:rPr>
          <w:sz w:val="2"/>
          <w:szCs w:val="2"/>
        </w:rPr>
      </w:pPr>
      <w:bookmarkStart w:id="0" w:name="_GoBack"/>
      <w:bookmarkEnd w:id="0"/>
    </w:p>
    <w:sectPr w:rsidR="003A1D0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9B" w:rsidRDefault="0042449B">
      <w:r>
        <w:separator/>
      </w:r>
    </w:p>
  </w:endnote>
  <w:endnote w:type="continuationSeparator" w:id="0">
    <w:p w:rsidR="0042449B" w:rsidRDefault="0042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9B" w:rsidRDefault="0042449B"/>
  </w:footnote>
  <w:footnote w:type="continuationSeparator" w:id="0">
    <w:p w:rsidR="0042449B" w:rsidRDefault="004244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0A"/>
    <w:rsid w:val="00093E30"/>
    <w:rsid w:val="00172DB4"/>
    <w:rsid w:val="001A70BE"/>
    <w:rsid w:val="002B3D95"/>
    <w:rsid w:val="003A1D0A"/>
    <w:rsid w:val="0042449B"/>
    <w:rsid w:val="00443962"/>
    <w:rsid w:val="006867AA"/>
    <w:rsid w:val="00757F30"/>
    <w:rsid w:val="00A33F48"/>
    <w:rsid w:val="00A64FDC"/>
    <w:rsid w:val="00B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0"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0"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2015-09-10T04:13:00Z</dcterms:created>
  <dcterms:modified xsi:type="dcterms:W3CDTF">2015-09-14T05:14:00Z</dcterms:modified>
</cp:coreProperties>
</file>